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D4587E" w:rsidRPr="00D4587E" w:rsidTr="00D4587E">
        <w:trPr>
          <w:tblCellSpacing w:w="0" w:type="dxa"/>
        </w:trPr>
        <w:tc>
          <w:tcPr>
            <w:tcW w:w="0" w:type="auto"/>
            <w:shd w:val="clear" w:color="auto" w:fill="E34834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4587E" w:rsidRPr="00D4587E" w:rsidRDefault="00D4587E" w:rsidP="00D4587E">
            <w:pPr>
              <w:spacing w:after="0" w:line="525" w:lineRule="atLeast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D4587E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РЕЗИНА ФУТЕРОВОЧНАЯ MINI</w:t>
            </w:r>
          </w:p>
        </w:tc>
      </w:tr>
    </w:tbl>
    <w:p w:rsidR="00D4587E" w:rsidRPr="00D4587E" w:rsidRDefault="00D4587E" w:rsidP="00D458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172"/>
        <w:gridCol w:w="4606"/>
      </w:tblGrid>
      <w:tr w:rsidR="00D4587E" w:rsidRPr="00D4587E" w:rsidTr="00D4587E">
        <w:trPr>
          <w:trHeight w:val="3000"/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23"/>
                <w:szCs w:val="23"/>
                <w:lang w:eastAsia="ru-RU"/>
              </w:rPr>
              <w:drawing>
                <wp:inline distT="0" distB="0" distL="0" distR="0" wp14:anchorId="0A074A7B" wp14:editId="54C10E6C">
                  <wp:extent cx="3457575" cy="1804972"/>
                  <wp:effectExtent l="0" t="0" r="0" b="5080"/>
                  <wp:docPr id="1" name="Рисунок 1" descr="http://www.trs-international.com/images/romb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rs-international.com/images/romb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288" cy="180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10" w:type="dxa"/>
            <w:shd w:val="clear" w:color="auto" w:fill="FFFFFF"/>
            <w:vAlign w:val="center"/>
            <w:hideMark/>
          </w:tcPr>
          <w:p w:rsidR="00D4587E" w:rsidRPr="00D4587E" w:rsidRDefault="00D4587E" w:rsidP="007D3C9E">
            <w:pPr>
              <w:spacing w:before="150"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 Профилированная футеровочная резина MINI 60 для приводных барабанов, предназначена для улучшения коэффициента трения между ведущим барабаном и конвейерной лентой. Препятствует налипанию, способствует прямолинейному движению </w:t>
            </w:r>
            <w:proofErr w:type="spellStart"/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конвейрной</w:t>
            </w:r>
            <w:proofErr w:type="spellEnd"/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ленты, вытесняет воду и грязь через канавки профиля. Уменьшает коэффициент скольжения, повышает коэффициент трения. Защищает барабан от износа и коррозии.</w:t>
            </w:r>
          </w:p>
          <w:p w:rsidR="00D4587E" w:rsidRPr="00D4587E" w:rsidRDefault="00D4587E" w:rsidP="00D4587E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Поставляется с/без клеевого слоя BL. Благодаря клеящему слою BL не требуется специальная подготовка для безупречного склеивания. Лицевая поверхность блоков профиля может быть гладкой или с тиснением "под ткань".</w:t>
            </w:r>
          </w:p>
          <w:p w:rsidR="00D4587E" w:rsidRPr="00D4587E" w:rsidRDefault="00D4587E" w:rsidP="00D4587E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Профиль: ромб 33 мм × 17 мм. Паз между блоками: 6 мм, глубина 3 мм. Ширина: 1500 мм, 2000 мм. Длина 10 м.</w:t>
            </w:r>
          </w:p>
        </w:tc>
      </w:tr>
    </w:tbl>
    <w:p w:rsidR="00D4587E" w:rsidRPr="00D4587E" w:rsidRDefault="00D4587E" w:rsidP="00D458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124"/>
        <w:gridCol w:w="2063"/>
        <w:gridCol w:w="124"/>
        <w:gridCol w:w="2329"/>
        <w:gridCol w:w="124"/>
        <w:gridCol w:w="3564"/>
      </w:tblGrid>
      <w:tr w:rsidR="00D4587E" w:rsidRPr="00D4587E" w:rsidTr="00D4587E">
        <w:trPr>
          <w:tblCellSpacing w:w="0" w:type="dxa"/>
        </w:trPr>
        <w:tc>
          <w:tcPr>
            <w:tcW w:w="1950" w:type="dxa"/>
            <w:tcBorders>
              <w:top w:val="single" w:sz="12" w:space="0" w:color="E34834"/>
              <w:left w:val="single" w:sz="12" w:space="0" w:color="E34834"/>
              <w:bottom w:val="single" w:sz="12" w:space="0" w:color="E34834"/>
              <w:right w:val="single" w:sz="12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D458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180" w:type="dxa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12" w:space="0" w:color="E34834"/>
              <w:left w:val="single" w:sz="12" w:space="0" w:color="E34834"/>
              <w:bottom w:val="single" w:sz="12" w:space="0" w:color="E34834"/>
              <w:right w:val="single" w:sz="12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D458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MINI 60</w:t>
            </w:r>
          </w:p>
        </w:tc>
        <w:tc>
          <w:tcPr>
            <w:tcW w:w="180" w:type="dxa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12" w:space="0" w:color="E34834"/>
              <w:left w:val="single" w:sz="12" w:space="0" w:color="E34834"/>
              <w:bottom w:val="single" w:sz="12" w:space="0" w:color="E34834"/>
              <w:right w:val="single" w:sz="12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D458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MINI 60 ECO</w:t>
            </w:r>
          </w:p>
        </w:tc>
        <w:tc>
          <w:tcPr>
            <w:tcW w:w="180" w:type="dxa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12" w:space="0" w:color="E34834"/>
              <w:left w:val="single" w:sz="12" w:space="0" w:color="E34834"/>
              <w:bottom w:val="single" w:sz="12" w:space="0" w:color="E34834"/>
              <w:right w:val="single" w:sz="12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D458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MINI 60 SUPER</w:t>
            </w:r>
          </w:p>
        </w:tc>
      </w:tr>
      <w:tr w:rsidR="00D4587E" w:rsidRPr="00D4587E" w:rsidTr="00D458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bookmarkStart w:id="0" w:name="_GoBack" w:colFirst="4" w:colLast="4"/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Основа: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NR - натуральный каучук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  <w:t>NR - натуральный каучук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NR/BR - натуральный каучук, бутадиеновый каучук</w:t>
            </w:r>
          </w:p>
        </w:tc>
      </w:tr>
      <w:tr w:rsidR="00D4587E" w:rsidRPr="00D4587E" w:rsidTr="00D4587E">
        <w:trPr>
          <w:tblCellSpacing w:w="0" w:type="dxa"/>
        </w:trPr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Твердость: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60±5 по </w:t>
            </w:r>
            <w:proofErr w:type="spellStart"/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Шору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  <w:t xml:space="preserve">64±5 по </w:t>
            </w:r>
            <w:proofErr w:type="spellStart"/>
            <w:r w:rsidRPr="000A3160"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  <w:t>Шору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60±5 по </w:t>
            </w:r>
            <w:proofErr w:type="spellStart"/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Шору</w:t>
            </w:r>
            <w:proofErr w:type="spellEnd"/>
          </w:p>
        </w:tc>
      </w:tr>
      <w:tr w:rsidR="00D4587E" w:rsidRPr="00D4587E" w:rsidTr="00D4587E">
        <w:trPr>
          <w:tblCellSpacing w:w="0" w:type="dxa"/>
        </w:trPr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Плотность: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1.13±0.03 г/см3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  <w:t>1.21±0.03 г/см3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1.10±0.03 г/см3</w:t>
            </w:r>
          </w:p>
        </w:tc>
      </w:tr>
      <w:tr w:rsidR="00D4587E" w:rsidRPr="00D4587E" w:rsidTr="00D4587E">
        <w:trPr>
          <w:tblCellSpacing w:w="0" w:type="dxa"/>
        </w:trPr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Истирание: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140 при 10 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  <w:t>200 при 10 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80 при 10 Н</w:t>
            </w:r>
          </w:p>
        </w:tc>
      </w:tr>
      <w:tr w:rsidR="00D4587E" w:rsidRPr="00D4587E" w:rsidTr="00D4587E">
        <w:trPr>
          <w:tblCellSpacing w:w="0" w:type="dxa"/>
        </w:trPr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Усилие на разрыв: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15 МПа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  <w:t>15 МПа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20 МПа</w:t>
            </w:r>
          </w:p>
        </w:tc>
      </w:tr>
      <w:tr w:rsidR="00D4587E" w:rsidRPr="00D4587E" w:rsidTr="00D4587E">
        <w:trPr>
          <w:tblCellSpacing w:w="0" w:type="dxa"/>
        </w:trPr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Прочность к надрыву: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60 Н/мм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  <w:t>30 Н/мм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80 Н/мм</w:t>
            </w:r>
          </w:p>
        </w:tc>
      </w:tr>
      <w:tr w:rsidR="00D4587E" w:rsidRPr="00D4587E" w:rsidTr="00D4587E">
        <w:trPr>
          <w:tblCellSpacing w:w="0" w:type="dxa"/>
        </w:trPr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Удлинение: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400 %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  <w:t>475 %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450 %</w:t>
            </w:r>
          </w:p>
        </w:tc>
      </w:tr>
      <w:tr w:rsidR="00D4587E" w:rsidRPr="00D4587E" w:rsidTr="00D4587E">
        <w:trPr>
          <w:tblCellSpacing w:w="0" w:type="dxa"/>
        </w:trPr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Цвет: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черный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0A3160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</w:pPr>
            <w:r w:rsidRPr="000A3160">
              <w:rPr>
                <w:rFonts w:ascii="Arial" w:eastAsia="Times New Roman" w:hAnsi="Arial" w:cs="Arial"/>
                <w:b/>
                <w:color w:val="444444"/>
                <w:sz w:val="24"/>
                <w:szCs w:val="23"/>
                <w:lang w:eastAsia="ru-RU"/>
              </w:rPr>
              <w:t>черный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4834"/>
            </w:tcBorders>
            <w:shd w:val="clear" w:color="auto" w:fill="FFFFFF"/>
            <w:vAlign w:val="center"/>
            <w:hideMark/>
          </w:tcPr>
          <w:p w:rsidR="00D4587E" w:rsidRPr="00D4587E" w:rsidRDefault="00D4587E" w:rsidP="00D4587E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D4587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черный</w:t>
            </w:r>
          </w:p>
        </w:tc>
      </w:tr>
    </w:tbl>
    <w:bookmarkEnd w:id="0"/>
    <w:p w:rsidR="00D4587E" w:rsidRPr="00D4587E" w:rsidRDefault="00D4587E" w:rsidP="00E8082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4587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12E26" w:rsidRDefault="00712E26"/>
    <w:sectPr w:rsidR="00712E26" w:rsidSect="007D3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2F"/>
    <w:rsid w:val="000A3160"/>
    <w:rsid w:val="000C5A2F"/>
    <w:rsid w:val="00712E26"/>
    <w:rsid w:val="00791412"/>
    <w:rsid w:val="007D3C9E"/>
    <w:rsid w:val="00D4587E"/>
    <w:rsid w:val="00D66849"/>
    <w:rsid w:val="00E8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8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8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Ольга Викторовна</dc:creator>
  <cp:lastModifiedBy>  Евгения</cp:lastModifiedBy>
  <cp:revision>6</cp:revision>
  <dcterms:created xsi:type="dcterms:W3CDTF">2018-09-10T13:32:00Z</dcterms:created>
  <dcterms:modified xsi:type="dcterms:W3CDTF">2021-12-07T08:59:00Z</dcterms:modified>
</cp:coreProperties>
</file>